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8"/>
        <w:numPr>
          <w:ilvl w:val="0"/>
          <w:numId w:val="1"/>
        </w:numPr>
        <w:rPr/>
      </w:pPr>
      <w:r>
        <w:rPr/>
        <w:t>Положение о конкурсе «</w:t>
      </w:r>
      <w:r>
        <w:rPr>
          <w:b/>
          <w:bCs/>
        </w:rPr>
        <w:t>Где каждый уголок хранит дыханье Царственной Семьи»</w:t>
      </w:r>
      <w:r>
        <w:rPr>
          <w:b/>
        </w:rPr>
        <w:t>"</w:t>
      </w:r>
      <w:r>
        <w:rPr/>
        <w:br/>
        <w:br/>
      </w:r>
      <w:r>
        <w:rPr>
          <w:b/>
          <w:bCs/>
        </w:rPr>
        <w:t>1. Общие условия</w:t>
      </w:r>
      <w:r>
        <w:rPr/>
        <w:br/>
        <w:t>1.1. Творческий конкурс «</w:t>
      </w:r>
      <w:r>
        <w:rPr>
          <w:b/>
          <w:bCs/>
        </w:rPr>
        <w:t>Где каждый уголок хранит дыханье Царственной Семьи»</w:t>
      </w:r>
      <w:r>
        <w:rPr/>
        <w:t xml:space="preserve"> (далее – «Конкурс») проводится в </w:t>
      </w:r>
      <w:r>
        <w:rPr/>
        <w:t xml:space="preserve">рамках 100-летия памяти святых Царственных Страстотерпцев и имеет </w:t>
      </w:r>
      <w:r>
        <w:rPr/>
        <w:t>цел</w:t>
      </w:r>
      <w:r>
        <w:rPr/>
        <w:t>и:</w:t>
      </w:r>
    </w:p>
    <w:p>
      <w:pPr>
        <w:pStyle w:val="Style18"/>
        <w:numPr>
          <w:ilvl w:val="0"/>
          <w:numId w:val="1"/>
        </w:numPr>
        <w:rPr/>
      </w:pPr>
      <w:r>
        <w:rPr/>
        <w:t xml:space="preserve"> </w:t>
      </w:r>
      <w:r>
        <w:rPr/>
        <w:t>привлечени</w:t>
      </w:r>
      <w:r>
        <w:rPr/>
        <w:t>е</w:t>
      </w:r>
      <w:r>
        <w:rPr/>
        <w:t xml:space="preserve"> внимания к </w:t>
      </w:r>
      <w:r>
        <w:rPr/>
        <w:t>местам, связанным с жизнью  святой Царской Семьи,</w:t>
      </w:r>
    </w:p>
    <w:p>
      <w:pPr>
        <w:pStyle w:val="Style18"/>
        <w:numPr>
          <w:ilvl w:val="0"/>
          <w:numId w:val="1"/>
        </w:numPr>
        <w:rPr/>
      </w:pPr>
      <w:r>
        <w:rPr/>
        <w:t xml:space="preserve"> </w:t>
      </w:r>
      <w:r>
        <w:rPr/>
        <w:t>сохранение памяти о святых Царственных Мучениках в разных уголках Земли,</w:t>
      </w:r>
      <w:r>
        <w:rPr/>
        <w:t xml:space="preserve"> </w:t>
      </w:r>
    </w:p>
    <w:p>
      <w:pPr>
        <w:pStyle w:val="Style18"/>
        <w:numPr>
          <w:ilvl w:val="0"/>
          <w:numId w:val="1"/>
        </w:numPr>
        <w:rPr/>
      </w:pPr>
      <w:r>
        <w:rPr/>
        <w:t xml:space="preserve"> </w:t>
      </w:r>
      <w:r>
        <w:rPr/>
        <w:t xml:space="preserve">духовное просвещение и </w:t>
      </w:r>
      <w:r>
        <w:rPr/>
        <w:t>патриот</w:t>
      </w:r>
      <w:r>
        <w:rPr/>
        <w:t>ическое воспитание</w:t>
      </w:r>
      <w:r>
        <w:rPr/>
        <w:t xml:space="preserve"> </w:t>
      </w:r>
      <w:r>
        <w:rPr/>
        <w:t>на исторических примерах жизни семьи последнего русского императора святого Николая II,</w:t>
      </w:r>
    </w:p>
    <w:p>
      <w:pPr>
        <w:pStyle w:val="Style18"/>
        <w:numPr>
          <w:ilvl w:val="0"/>
          <w:numId w:val="1"/>
        </w:numPr>
        <w:rPr/>
      </w:pPr>
      <w:r>
        <w:rPr/>
        <w:t>выявление и раскрытие новых талантов среди людей разного поколения,</w:t>
      </w:r>
    </w:p>
    <w:p>
      <w:pPr>
        <w:pStyle w:val="Style18"/>
        <w:numPr>
          <w:ilvl w:val="0"/>
          <w:numId w:val="1"/>
        </w:numPr>
        <w:rPr/>
      </w:pPr>
      <w:r>
        <w:rPr/>
        <w:t>создание среды для творческого общения детей, юношества и людей старшего поколения.</w:t>
      </w:r>
      <w:r>
        <w:rPr/>
        <w:br/>
        <w:t>1.2. Тема Конкурса – «</w:t>
      </w:r>
      <w:r>
        <w:rPr>
          <w:b/>
          <w:bCs/>
        </w:rPr>
        <w:t>Где каждый уголок хранит дыханье Царственной Семьи»</w:t>
      </w:r>
      <w:r>
        <w:rPr/>
        <w:br/>
        <w:t>1.3. Организатором Конкурса является Храм Успения Пресвятой Богородицы в Путинках (адрес местонахождения 127006, г. Москва, Успенский пер., д.4), православная молодежная организация «Клуб во имя святых Петра и Февронии» и Клуб многодетных православных семей «Вербочка». (далее – «Организатор»).</w:t>
        <w:br/>
        <w:t>1.4. Партнером Конкурса является храм Святых Царственных Страстотерпцев.</w:t>
        <w:br/>
        <w:t>1.5. Конкурс проводится в храме Успения Пресвятой Богородицы в Путинках и в храме Святых Царственных Старстотерпцев в Аляухово в соответствии с настоящими Правилами.</w:t>
        <w:br/>
        <w:br/>
        <w:t>2. Требования к Участникам Конкурса</w:t>
        <w:br/>
        <w:t>2.1. Участниками Конкурса могут лица любого возраста, принявшие настоящие Правила в полном объеме без ограничений, в категориях: </w:t>
      </w:r>
    </w:p>
    <w:p>
      <w:pPr>
        <w:pStyle w:val="Style18"/>
        <w:rPr/>
      </w:pPr>
      <w:r>
        <w:rPr/>
        <w:t>-</w:t>
      </w:r>
      <w:r>
        <w:rPr>
          <w:rStyle w:val="Style14"/>
        </w:rPr>
        <w:t xml:space="preserve">дети </w:t>
      </w:r>
      <w:r>
        <w:rPr/>
        <w:t>до 8 лет – младшая группа,</w:t>
      </w:r>
    </w:p>
    <w:p>
      <w:pPr>
        <w:pStyle w:val="Style18"/>
        <w:rPr/>
      </w:pPr>
      <w:r>
        <w:rPr/>
        <w:t>-</w:t>
      </w:r>
      <w:r>
        <w:rPr>
          <w:rStyle w:val="Style14"/>
        </w:rPr>
        <w:t xml:space="preserve">дети </w:t>
      </w:r>
      <w:r>
        <w:rPr/>
        <w:t>9-14 лет – старшая группа,</w:t>
      </w:r>
    </w:p>
    <w:p>
      <w:pPr>
        <w:pStyle w:val="Style18"/>
        <w:rPr/>
      </w:pPr>
      <w:r>
        <w:rPr/>
        <w:t>-</w:t>
      </w:r>
      <w:r>
        <w:rPr>
          <w:rStyle w:val="Style14"/>
        </w:rPr>
        <w:t xml:space="preserve">семейные объединения </w:t>
      </w:r>
      <w:r>
        <w:rPr/>
        <w:t>(семьи и  разновозрастные объединения без ограничения по возрасту),</w:t>
      </w:r>
    </w:p>
    <w:p>
      <w:pPr>
        <w:pStyle w:val="Style18"/>
        <w:rPr/>
      </w:pPr>
      <w:r>
        <w:rPr/>
        <w:t>-</w:t>
      </w:r>
      <w:r>
        <w:rPr>
          <w:rStyle w:val="Style14"/>
        </w:rPr>
        <w:t xml:space="preserve">любители </w:t>
      </w:r>
      <w:r>
        <w:rPr/>
        <w:t xml:space="preserve">(непрофессионалы  старше 15 лет), </w:t>
      </w:r>
    </w:p>
    <w:p>
      <w:pPr>
        <w:pStyle w:val="Style18"/>
        <w:rPr/>
      </w:pPr>
      <w:r>
        <w:rPr/>
        <w:t>-</w:t>
      </w:r>
      <w:r>
        <w:rPr>
          <w:rStyle w:val="Style14"/>
        </w:rPr>
        <w:t xml:space="preserve">профессионалы </w:t>
      </w:r>
      <w:r>
        <w:rPr/>
        <w:t>(профессионалы старше 15 лет).</w:t>
        <w:br/>
        <w:t>2.2. В Конкурсе не могут принимать участие члены жюри Конкурса.</w:t>
        <w:br/>
        <w:t>2.3. Лица, желающие принять участие в Конкурсе, обязаны выполнять все действия, связанные с участием в Конкурсе, в порядке, месте и сроки, установленные настоящими Правилами.</w:t>
        <w:br/>
        <w:br/>
        <w:t>3. Условия участия в Конкурсе</w:t>
        <w:br/>
        <w:t>3.1. Для участия в Конкурсе Участники, соответствующие требованиям статьи 2 настоящих Правил, должны предоставить творческую работу, соответс</w:t>
      </w:r>
      <w:r>
        <w:rPr/>
        <w:t>т</w:t>
      </w:r>
      <w:r>
        <w:rPr/>
        <w:t>вующую тематике конкурса по следующим направлениям (далее – Конкурсная работа):</w:t>
      </w:r>
    </w:p>
    <w:p>
      <w:pPr>
        <w:pStyle w:val="Style18"/>
        <w:rPr/>
      </w:pPr>
      <w:r>
        <w:rPr/>
        <w:t>-литературные произведение разного жанра (поэзия, проза, эссе, размышления);</w:t>
      </w:r>
    </w:p>
    <w:p>
      <w:pPr>
        <w:pStyle w:val="Style18"/>
        <w:rPr/>
      </w:pPr>
      <w:r>
        <w:rPr/>
        <w:t>-живопись и графика в любой технике и любого формата;</w:t>
      </w:r>
    </w:p>
    <w:p>
      <w:pPr>
        <w:pStyle w:val="Style18"/>
        <w:rPr/>
      </w:pPr>
      <w:r>
        <w:rPr/>
        <w:t>-музыкальные произведения (собственного сочинения и уже известные с указанием авторства) – инструментальные и песенные, исполненные сольно, в ансамбле (преимущество – семейным ансамблям) и хоровые;</w:t>
      </w:r>
    </w:p>
    <w:p>
      <w:pPr>
        <w:pStyle w:val="Style18"/>
        <w:rPr/>
      </w:pPr>
      <w:r>
        <w:rPr/>
        <w:t>--изделия декоративно-прикладного творчества в любой технике;</w:t>
      </w:r>
    </w:p>
    <w:p>
      <w:pPr>
        <w:pStyle w:val="Style18"/>
        <w:rPr/>
      </w:pPr>
      <w:r>
        <w:rPr/>
        <w:t>-Танцевальные номера.</w:t>
      </w:r>
    </w:p>
    <w:p>
      <w:pPr>
        <w:pStyle w:val="Style18"/>
        <w:rPr/>
      </w:pPr>
      <w:r>
        <w:rPr/>
        <w:t>3.2. Конкурсная работа Участника должна соответствовать следующим требованиям:</w:t>
        <w:br/>
        <w:t>3.2.1. Быть создана собственным творческим трудом Участника;</w:t>
        <w:br/>
        <w:t>3.2.2. Объем литературного произведения не должен превышать 3 печатных страниц шрифт times new roman 12;</w:t>
        <w:br/>
        <w:t>3.2.3. Живописные и графические работы должны быть оформлены в рамочки;</w:t>
      </w:r>
    </w:p>
    <w:p>
      <w:pPr>
        <w:pStyle w:val="Style18"/>
        <w:rPr/>
      </w:pPr>
      <w:r>
        <w:rPr/>
        <w:t>3.2.4. Конкурсные работы должны быть так же в электронном варианте. Литературное произведение в текстовом формате, живописные и графические работы, изделия декоративно-прикладного искусства в графическом формате, музыкальные произведения в аудио или видео формате, танцевальные номера в видео формате;</w:t>
      </w:r>
    </w:p>
    <w:p>
      <w:pPr>
        <w:pStyle w:val="Style18"/>
        <w:rPr/>
      </w:pPr>
      <w:r>
        <w:rPr/>
        <w:t xml:space="preserve">3.2.5. В Конкурсной работе должно быть благочестивое упоминание </w:t>
      </w:r>
      <w:r>
        <w:rPr/>
        <w:t>мест связанных с пребыванием или с памятью</w:t>
      </w:r>
      <w:r>
        <w:rPr/>
        <w:t xml:space="preserve"> членов </w:t>
      </w:r>
      <w:r>
        <w:rPr/>
        <w:t xml:space="preserve">святой </w:t>
      </w:r>
      <w:r>
        <w:rPr/>
        <w:t xml:space="preserve">Царской семьи, традиций и обычаев, связанных с </w:t>
      </w:r>
      <w:r>
        <w:rPr/>
        <w:t>укреплением памяти о святых Царственных страстотерпцах</w:t>
      </w:r>
      <w:r>
        <w:rPr/>
        <w:t>;</w:t>
      </w:r>
    </w:p>
    <w:p>
      <w:pPr>
        <w:pStyle w:val="Style18"/>
        <w:rPr/>
      </w:pPr>
      <w:r>
        <w:rPr/>
        <w:t>3.2.6. К конкурсной работе Участники должны указать свои ФИО, возраст, место проживания.</w:t>
      </w:r>
    </w:p>
    <w:p>
      <w:pPr>
        <w:pStyle w:val="Style18"/>
        <w:rPr/>
      </w:pPr>
      <w:r>
        <w:rPr/>
        <w:t>3.2.7. Конкурсные работы должны быть самобытными и высокохудожественными.</w:t>
      </w:r>
    </w:p>
    <w:p>
      <w:pPr>
        <w:pStyle w:val="Style18"/>
        <w:rPr/>
      </w:pPr>
      <w:r>
        <w:rPr/>
        <w:t>3.3. Не допускаются к участию в Конкурсе:</w:t>
        <w:br/>
        <w:t>3.3.</w:t>
      </w:r>
      <w:r>
        <w:rPr/>
        <w:t>1</w:t>
      </w:r>
      <w:r>
        <w:rPr/>
        <w:t>. Конкурсные работы, не соответствующие требованиям морали и нравственности; содержащие элементы порнографии, насилия, оскорбляющие честь и достоинство каких-либо лиц;</w:t>
        <w:br/>
        <w:t>3.3.</w:t>
      </w:r>
      <w:r>
        <w:rPr/>
        <w:t>2</w:t>
      </w:r>
      <w:r>
        <w:rPr/>
        <w:t>. Конкурсные работы, которые могут стать причиной возбуждения социальной, расовой, национальной или религиозной розни, любые другие материалы, противоречащие законодательству РФ;</w:t>
        <w:br/>
        <w:t>3.3.</w:t>
      </w:r>
      <w:r>
        <w:rPr/>
        <w:t>3</w:t>
      </w:r>
      <w:r>
        <w:rPr/>
        <w:t>. Конкурсные работы, содержащие рекламу коммерческих продуктов или услуг.</w:t>
        <w:br/>
        <w:t>3.3.</w:t>
      </w:r>
      <w:r>
        <w:rPr/>
        <w:t>4</w:t>
      </w:r>
      <w:r>
        <w:rPr/>
        <w:t>. Конкурсные работы, не соответствующие требованиям действующего законодательства Российской Федерации.</w:t>
      </w:r>
    </w:p>
    <w:p>
      <w:pPr>
        <w:pStyle w:val="Style18"/>
        <w:rPr/>
      </w:pPr>
      <w:r>
        <w:rPr/>
        <w:t xml:space="preserve">3.4. Участник имеет право представить </w:t>
      </w:r>
      <w:r>
        <w:rPr/>
        <w:t>любое количество</w:t>
      </w:r>
      <w:r>
        <w:rPr/>
        <w:t xml:space="preserve"> Конкурсн</w:t>
      </w:r>
      <w:r>
        <w:rPr/>
        <w:t>ых</w:t>
      </w:r>
      <w:r>
        <w:rPr/>
        <w:t xml:space="preserve"> работ в каждой номинации.</w:t>
        <w:br/>
        <w:t>3.5. Организатор Конкурса вправе производить проверку (модерацию) Конкурсных работ на предмет их соответствия требованиям, определенным настоящей статьей.</w:t>
        <w:br/>
        <w:t>Проверка (модерация) производится Организатором в порядке, определенном статьей 5 настоящих Правил.</w:t>
        <w:br/>
        <w:br/>
        <w:t>4. Срок проведения Конкурса</w:t>
        <w:br/>
        <w:t xml:space="preserve">4.1. Общие сроки Конкурса — с </w:t>
      </w:r>
      <w:r>
        <w:rPr/>
        <w:t>15 марта</w:t>
      </w:r>
      <w:r>
        <w:rPr/>
        <w:t> 201</w:t>
      </w:r>
      <w:r>
        <w:rPr/>
        <w:t>8</w:t>
      </w:r>
      <w:r>
        <w:rPr/>
        <w:t xml:space="preserve"> года по 1</w:t>
      </w:r>
      <w:r>
        <w:rPr/>
        <w:t>7 июл</w:t>
      </w:r>
      <w:r>
        <w:rPr/>
        <w:t>я 201</w:t>
      </w:r>
      <w:r>
        <w:rPr/>
        <w:t>8</w:t>
      </w:r>
      <w:r>
        <w:rPr/>
        <w:t xml:space="preserve"> года включительно.</w:t>
        <w:br/>
        <w:t xml:space="preserve">4.2. Срок предоставления Конкурсных работ в электронном виде — с </w:t>
      </w:r>
      <w:r>
        <w:rPr/>
        <w:t>15 апреля</w:t>
      </w:r>
      <w:r>
        <w:rPr/>
        <w:t xml:space="preserve"> 201</w:t>
      </w:r>
      <w:r>
        <w:rPr/>
        <w:t>8</w:t>
      </w:r>
      <w:r>
        <w:rPr/>
        <w:t xml:space="preserve"> года по </w:t>
      </w:r>
      <w:r>
        <w:rPr/>
        <w:t>15 июня</w:t>
      </w:r>
      <w:r>
        <w:rPr/>
        <w:t xml:space="preserve"> 201</w:t>
      </w:r>
      <w:r>
        <w:rPr/>
        <w:t xml:space="preserve">8 </w:t>
      </w:r>
      <w:r>
        <w:rPr/>
        <w:t>года включительно.</w:t>
      </w:r>
    </w:p>
    <w:p>
      <w:pPr>
        <w:pStyle w:val="Style18"/>
        <w:rPr/>
      </w:pPr>
      <w:r>
        <w:rPr/>
        <w:t xml:space="preserve">4.3. Срок предоставления оригиналов Конкурсных работ в номинацях Живопись и графика и Декоративно-прикладное искусство с </w:t>
      </w:r>
      <w:r>
        <w:rPr/>
        <w:t xml:space="preserve">15 апреля </w:t>
      </w:r>
      <w:r>
        <w:rPr/>
        <w:t xml:space="preserve"> до </w:t>
      </w:r>
      <w:r>
        <w:rPr/>
        <w:t>15 июля 2018 года</w:t>
      </w:r>
      <w:r>
        <w:rPr/>
        <w:t xml:space="preserve"> включительно</w:t>
      </w:r>
    </w:p>
    <w:p>
      <w:pPr>
        <w:pStyle w:val="Style18"/>
        <w:rPr/>
      </w:pPr>
      <w:r>
        <w:rPr/>
        <w:t xml:space="preserve">4.4. Срок демонстрации Конкурсной работы в музыкальной и танцевальной номинациях с </w:t>
      </w:r>
      <w:r>
        <w:rPr/>
        <w:t>26</w:t>
      </w:r>
      <w:r>
        <w:rPr/>
        <w:t xml:space="preserve"> мая 201</w:t>
      </w:r>
      <w:r>
        <w:rPr/>
        <w:t xml:space="preserve">8 </w:t>
      </w:r>
      <w:r>
        <w:rPr/>
        <w:t xml:space="preserve">года по </w:t>
      </w:r>
      <w:r>
        <w:rPr/>
        <w:t>17 июня</w:t>
      </w:r>
      <w:r>
        <w:rPr/>
        <w:t xml:space="preserve"> 201</w:t>
      </w:r>
      <w:r>
        <w:rPr/>
        <w:t>8</w:t>
      </w:r>
      <w:r>
        <w:rPr/>
        <w:t xml:space="preserve"> года </w:t>
      </w:r>
      <w:r>
        <w:rPr/>
        <w:t>(сроки будут объявлены дополнительно участникам конкурса)</w:t>
      </w:r>
      <w:r>
        <w:rPr/>
        <w:br/>
        <w:t>4.3. Срок определения Победителей: с 1</w:t>
      </w:r>
      <w:r>
        <w:rPr/>
        <w:t>7</w:t>
      </w:r>
      <w:r>
        <w:rPr/>
        <w:t xml:space="preserve"> июня 201</w:t>
      </w:r>
      <w:r>
        <w:rPr/>
        <w:t>8</w:t>
      </w:r>
      <w:r>
        <w:rPr/>
        <w:t xml:space="preserve"> года по 1 июля 201</w:t>
      </w:r>
      <w:r>
        <w:rPr/>
        <w:t>8</w:t>
      </w:r>
      <w:r>
        <w:rPr/>
        <w:t xml:space="preserve"> года включительно.</w:t>
        <w:br/>
        <w:t xml:space="preserve">4.4. Объявление победителей </w:t>
      </w:r>
      <w:r>
        <w:rPr/>
        <w:t>К</w:t>
      </w:r>
      <w:r>
        <w:rPr/>
        <w:t>онкурса и их награждение пройдет 17 июля 201</w:t>
      </w:r>
      <w:r>
        <w:rPr/>
        <w:t>8</w:t>
      </w:r>
      <w:r>
        <w:rPr/>
        <w:t xml:space="preserve"> года </w:t>
      </w:r>
      <w:r>
        <w:rPr/>
        <w:t>во время Заключительного концерта Царских Дней в Аляухово.</w:t>
      </w:r>
    </w:p>
    <w:p>
      <w:pPr>
        <w:pStyle w:val="Style18"/>
        <w:rPr/>
      </w:pPr>
      <w:r>
        <w:rPr/>
        <w:t>4.5 Гала-концерт участников Конкурса и выставка Конкурсных работ пройдёт на территории храма святых Царственных Страстотерпцев в Аляухово 16 июля 2018 года, в рамках проведения Царских Дней в Аляухово.</w:t>
      </w:r>
      <w:r>
        <w:rPr/>
        <w:br/>
        <w:br/>
        <w:br/>
        <w:t>5. Порядок участия Конкурсных работ</w:t>
        <w:br/>
        <w:t>5.1. Для того чтобы стать Участником Конкурса и претендовать на получение приза, Участнику Конкурса необходимо в период, указанный в пункте 4.2. настоящих Правил, отправить Конкурсную работу на почту Организатора</w:t>
      </w:r>
      <w:r>
        <w:rPr>
          <w:rStyle w:val="Style14"/>
        </w:rPr>
        <w:t xml:space="preserve"> </w:t>
      </w:r>
      <w:r>
        <w:rPr>
          <w:rStyle w:val="Style14"/>
          <w:lang w:val="en-US"/>
        </w:rPr>
        <w:t>tzarcontest</w:t>
      </w:r>
      <w:r>
        <w:rPr>
          <w:rStyle w:val="Style14"/>
        </w:rPr>
        <w:t>@</w:t>
      </w:r>
      <w:r>
        <w:rPr>
          <w:rStyle w:val="Style14"/>
          <w:lang w:val="en-US"/>
        </w:rPr>
        <w:t>gmail</w:t>
      </w:r>
      <w:r>
        <w:rPr>
          <w:rStyle w:val="Style14"/>
        </w:rPr>
        <w:t>.</w:t>
      </w:r>
      <w:r>
        <w:rPr>
          <w:rStyle w:val="Style14"/>
          <w:lang w:val="en-US"/>
        </w:rPr>
        <w:t>com</w:t>
      </w:r>
      <w:r>
        <w:rPr/>
        <w:br/>
        <w:t>Конкурсная работа должна соответствовать требованиям, указанным в статье 3.</w:t>
        <w:br/>
        <w:t>5.2. Идентификация Участников в целях проведения настоящего Конкурса осуществляется по приписке оформленной в соответствии с пунктом 3.2.6.</w:t>
        <w:br/>
        <w:t>5.3. Размещая Конкурсную работу на Сайте, Участник Конкурса подтверждает, что ознакомлен и согласен с настоящими Правилами.</w:t>
        <w:br/>
        <w:t>5.4. Фактом размещения Конкурсной Работы на Сайте Участник подтверждает:</w:t>
        <w:br/>
        <w:t>5.4.1. Авторство на представляемую Конкурсную Работу либо наличие исключительного права использование Конкурсной работы в объеме, определенном статьей 8 настоящих Правил;</w:t>
        <w:br/>
        <w:t xml:space="preserve">5.4.2. Согласие на размещение (публикацию) Конкурсной Работы на сайте Организатора и в приходском журнале храма Успения </w:t>
      </w:r>
      <w:r>
        <w:rPr/>
        <w:t xml:space="preserve">Богородицы </w:t>
      </w:r>
      <w:r>
        <w:rPr/>
        <w:t>в Путинках «Успенский сад»;</w:t>
        <w:br/>
        <w:t>5.4.3. Согласие на безвозмездную передачу  исключительного права на Конкурсную Работу, в порядке, определенном статьей 9 настоящих Правилах;</w:t>
        <w:br/>
        <w:t>5.4.4. Согласие на обработку персональных данных Участника Организатором и/или Партнером Конкурса в порядке, определенном статьей 8 настоящих Правил</w:t>
        <w:br/>
        <w:t>5.5. После отправления Участником Конкурсной работы на Сайте Организатор Конкурса проводит проверку (модерацию) отправленной работы.</w:t>
        <w:br/>
        <w:t xml:space="preserve">Проверка (модерация) производится Организатором течение </w:t>
      </w:r>
      <w:r>
        <w:rPr/>
        <w:t>48</w:t>
      </w:r>
      <w:r>
        <w:rPr/>
        <w:t xml:space="preserve"> часов с момента отправления Участником Конкурсной Работы на почту. Организатор вправе при проведении проверке запросить от Участника Конкурса дополнительную информацию в отношении отправленной им Конкурсной работы.</w:t>
        <w:br/>
        <w:t>5.6. Организатор Конкурса вправе по своему усмотрению снять с Конкурса отправленную Участником Конкурсную работу, если, по мнению Организатора, они не соответствуют настоящим Правилам.</w:t>
        <w:br/>
        <w:t>5.7. Участникам, чьи работы не прошли проверку (модерацию), отправляются уведомления о том, что Конкурсная работа снята с Конкурса по причине несоответствия Правилам Конкурса. Указанное уведомление отправляется Организатором Конкурса или уполномоченным им лицом на адрес электронной почты, с которой Участник отправил Конкурсную работу.</w:t>
        <w:br/>
        <w:t>5.8. Участники имеют право отказаться от участия в конкурсе, в этом случае Конкурсная Работа снимается с Конкурса, оригинал возвращается Участнику. Снятая с Конкурса Участником Конкурсная Работа восстановлению не подлежит.</w:t>
      </w:r>
    </w:p>
    <w:p>
      <w:pPr>
        <w:pStyle w:val="Style18"/>
        <w:rPr/>
      </w:pPr>
      <w:r>
        <w:rPr/>
        <w:t>5.9. Участник, прошедший проверку, должен будет предоставить оригинал Конкурсной работы.</w:t>
      </w:r>
    </w:p>
    <w:p>
      <w:pPr>
        <w:pStyle w:val="Style18"/>
        <w:rPr/>
      </w:pPr>
      <w:r>
        <w:rPr/>
        <w:t>5.9.1. Оригиналы Конкурсных работ в номинациях художественные и графические произведения и декоративно-прикладное искусство принимаются в храме Успения Богородицы в Путинках или на подворье в Аляухово.</w:t>
      </w:r>
    </w:p>
    <w:p>
      <w:pPr>
        <w:pStyle w:val="Style18"/>
        <w:rPr/>
      </w:pPr>
      <w:r>
        <w:rPr/>
        <w:t xml:space="preserve">5.9.2. Танцевальные и музыкальные номера должны быть представлены Участником во время </w:t>
      </w:r>
      <w:r>
        <w:rPr/>
        <w:t xml:space="preserve">отборочных концертов в период с 26 мая по 17 июня 2018 года (точное место и время проведения </w:t>
      </w:r>
      <w:r>
        <w:rPr/>
        <w:t xml:space="preserve"> </w:t>
      </w:r>
      <w:r>
        <w:rPr/>
        <w:t>отборочных концертов будет сообщено непосредственно участникам конкурса за 10 дней до его проведения).</w:t>
      </w:r>
    </w:p>
    <w:p>
      <w:pPr>
        <w:pStyle w:val="Style18"/>
        <w:rPr/>
      </w:pPr>
      <w:r>
        <w:rPr/>
        <w:t>5.9.3. Литературные произведения достаточно выслать на почту Организатора.</w:t>
      </w:r>
    </w:p>
    <w:p>
      <w:pPr>
        <w:pStyle w:val="Style18"/>
        <w:rPr/>
      </w:pPr>
      <w:r>
        <w:rPr/>
        <w:t>5.10. Из творческих работ Участников будет сформирована выставка в рамках фестиваля "Царские дни в Аляухово 201</w:t>
      </w:r>
      <w:r>
        <w:rPr/>
        <w:t>8</w:t>
      </w:r>
      <w:r>
        <w:rPr/>
        <w:t>" с 1</w:t>
      </w:r>
      <w:r>
        <w:rPr/>
        <w:t>4</w:t>
      </w:r>
      <w:r>
        <w:rPr/>
        <w:t xml:space="preserve"> до 17 июля 201</w:t>
      </w:r>
      <w:r>
        <w:rPr/>
        <w:t>8</w:t>
      </w:r>
      <w:r>
        <w:rPr/>
        <w:t xml:space="preserve"> года включительно.</w:t>
      </w:r>
    </w:p>
    <w:p>
      <w:pPr>
        <w:pStyle w:val="Style18"/>
        <w:rPr/>
      </w:pPr>
      <w:r>
        <w:rPr/>
        <w:br/>
        <w:t>6. Размер, форма и количество Призов</w:t>
        <w:br/>
        <w:t>6.1. Всем Участникам Конкурса будут выданы памятные грамоты, подарочные наборы: православная литература, иконы.</w:t>
      </w:r>
    </w:p>
    <w:p>
      <w:pPr>
        <w:pStyle w:val="Style18"/>
        <w:rPr/>
      </w:pPr>
      <w:r>
        <w:rPr/>
        <w:t>6.2. Лучшая литературная работа и фотографии творческих работ будут опубликованы в приходском журнале храма Успения в Путинках «Успенский сад» осенью 201</w:t>
      </w:r>
      <w:r>
        <w:rPr/>
        <w:t>8</w:t>
      </w:r>
      <w:r>
        <w:rPr/>
        <w:t xml:space="preserve"> года.</w:t>
      </w:r>
    </w:p>
    <w:p>
      <w:pPr>
        <w:pStyle w:val="Style18"/>
        <w:rPr/>
      </w:pPr>
      <w:r>
        <w:rPr/>
        <w:t>6.3.Участники Конкурса в музыкальной и танцевальной номинациях получат возможность выступить на концерте в честь Дня Семьи, Любви и Верности в саду Эрмитаже 12 июля 2016 года, а также во время Царских Дней в Аляухово (15-17 июля 201</w:t>
      </w:r>
      <w:r>
        <w:rPr/>
        <w:t>8</w:t>
      </w:r>
      <w:r>
        <w:rPr/>
        <w:t xml:space="preserve"> года) на празднике «Белый цветок, а победители - и в заключительном концерте 17 июня.</w:t>
      </w:r>
    </w:p>
    <w:p>
      <w:pPr>
        <w:pStyle w:val="Style18"/>
        <w:rPr/>
      </w:pPr>
      <w:r>
        <w:rPr/>
        <w:t>6.4. Лауреаты в каждой номинации получат памятный кубок, отлитый специально для Царских дней в Аляухово 201</w:t>
      </w:r>
      <w:r>
        <w:rPr/>
        <w:t>8, а также возможность участия в экскурсионно-паломнической поездке по местам, связанным с памятью святых Царственных Страстотерпцев.</w:t>
      </w:r>
      <w:r>
        <w:rPr/>
        <w:br/>
        <w:br/>
        <w:br/>
        <w:t>7. Порядок определения победителей Конкурса</w:t>
        <w:br/>
        <w:t>7.1. Победителей конкурса определяет Организатор и Партнер Конкурса.</w:t>
        <w:br/>
        <w:t>Определение победителя Конкурса осуществляется без использования лотерейного оборудования, а также какого-либо программного обеспечения, направленного на случайное определение победителя Конкурса.</w:t>
        <w:br/>
        <w:t xml:space="preserve">7.2. Победители определяются конкурсной комиссией, в которую входят доктора филологических наук, </w:t>
      </w:r>
      <w:r>
        <w:rPr/>
        <w:t>писатели и поэты,</w:t>
      </w:r>
      <w:r>
        <w:rPr/>
        <w:t xml:space="preserve"> лауреаты международных и всероссийских музыкальных конкурсов, известные художники, хореографы, в срок, определенный статьей 4 настоящих Правил. Все члены комиссии — </w:t>
      </w:r>
      <w:r>
        <w:rPr/>
        <w:t xml:space="preserve">верующие </w:t>
      </w:r>
      <w:r>
        <w:rPr/>
        <w:t>православные люди.</w:t>
        <w:br/>
        <w:t>7.3. Критерием победы является: красивая и интересная Конкурсная работа, соответствующая тематике Конкурса.</w:t>
      </w:r>
    </w:p>
    <w:p>
      <w:pPr>
        <w:pStyle w:val="Style18"/>
        <w:rPr>
          <w:rStyle w:val="Style15"/>
        </w:rPr>
      </w:pPr>
      <w:r>
        <w:rPr/>
        <w:t>7.</w:t>
      </w:r>
      <w:r>
        <w:rPr/>
        <w:t>4</w:t>
      </w:r>
      <w:r>
        <w:rPr/>
        <w:t>. Победители объявляются на заключительном концерте концерте фестиваля "Царские дни в Аляухово 201</w:t>
      </w:r>
      <w:r>
        <w:rPr/>
        <w:t>8</w:t>
      </w:r>
      <w:r>
        <w:rPr/>
        <w:t>". в срок, определенные статьей 4 настоящих Правил. </w:t>
        <w:br/>
        <w:t xml:space="preserve">7.7. В случае, если Участник не </w:t>
      </w:r>
      <w:r>
        <w:rPr/>
        <w:t xml:space="preserve">может </w:t>
      </w:r>
      <w:r>
        <w:rPr/>
        <w:t>присутствова</w:t>
      </w:r>
      <w:r>
        <w:rPr/>
        <w:t>ть на Царских Днях</w:t>
      </w:r>
      <w:r>
        <w:rPr/>
        <w:t xml:space="preserve"> в Аляухово, приз ему не вручается, а передается другому Участнику по усмотрению Организатора.</w:t>
        <w:br/>
        <w:t>7.9. Призы предоставляют Участникам-победителям в срок, указанный в статье 4 настоящих Правил. Выплата денежного эквивалента стоимости приза, замена приза Организатором не производится.</w:t>
        <w:br/>
        <w:t>7.10. Претензии Участников-победителей относительно качества Призов Конкурса должны предъявляться непосредственно к производителю.</w:t>
        <w:br/>
        <w:t>7.11. В случае если Участник-победитель Конкурса отказывается получить приз и/или не воспользуется предоставленным правом на его получение в порядке, определенном Организатором, Организатор вправе самостоятельно и по своему усмотрению распорядиться призом.</w:t>
        <w:br/>
        <w:br/>
        <w:t>8. Предоставление Участниками Конкурса согласия на обработку персональных данных</w:t>
        <w:br/>
        <w:t>8.1. Участники Конкурса понимают и соглашаются с тем, что персональные данные, указанные ими для участия в Конкурсе, будут обрабатываться Организатором и/или Партнером Конкурса всеми необходимыми способами в целях проведения Конкурса и дают согласие на такую обработку при принятии настоящих Правил, как это предусмотрено подпунктом 5.4.4. настоящих Правил.</w:t>
        <w:br/>
        <w:t>8.2. Факт участия в Конкурсе в соответствии с настоящими Правилами подтверждает согласие Участника с настоящими Правилами, а также является свободным, конкретным, информированным и сознательным выражением согласия Участника на обработку Организатором и Партнером Конкурса его персональных данных способами, необходимыми в целях проведения Конкурса и реализации прав/исполнения обязанностей Организатором. </w:t>
        <w:br/>
        <w:t>Под обработкой персональных данных в настоящих Правилах понимается сбор, запись, систематизация, накопление, хранение, использование, передача (распространение, предоставление доступа), уточнение (обновление, изменение), блокирование, удаление, уничтожение и прочие действия (операции), совершаемые с использованием или без использования средств автоматизации, с персональными данными Участников Конкурса в целях его проведения и реализации прав/исполнения обязанностей Организатором и Партнером Конкурса.</w:t>
        <w:br/>
        <w:t>Согласие Участника на обработку персональных данных, указанное в п. 8.1. настоящих Правил, действует в течение всего срока проведения Конкурса и 5 (пяти) лет после его окончания.</w:t>
        <w:br/>
        <w:t>8.3. Обработка персональных данных Участника Конкурса производится Организатором и Партнером Конкурса в соответствии с правилами, определенными действующим законодательством Российской Федерации.</w:t>
        <w:br/>
        <w:br/>
        <w:t>9. Интеллектуальная собственность</w:t>
        <w:br/>
        <w:t>9.1. Принимая участие в Конкурсе, и отправляя Конкурсную работу Организатору, Участник конкурса отчуждает Организатору исключительное право на использование Конкурсной работы в полном объеме на весь срок действия исключительного права на территорию всех стран мира, включая, но не ограничиваясь следующими способами:</w:t>
        <w:br/>
        <w:t>9.1.1. обнародование Конкурсной работы на сайте Организатора,</w:t>
        <w:br/>
        <w:t>9.1.2. сообщение Конкурсной работы таким образом, при котором любое лицо может иметь доступ к Конкурсной работе в интерактивном режиме из любого места и в любое время по своему выбору, в том числе сообщение по телекоммуникационным сетям и системам, включая глобальную сеть Internet (право на доведение до всеобщего сведения);</w:t>
        <w:br/>
        <w:t>9.1.3. распространение Конкурсной работы на любых видах носителей любого формата любыми способами;</w:t>
        <w:br/>
        <w:t>9.1.4. переработку Конкурсной работы любыми способами;</w:t>
        <w:br/>
        <w:t>9.1.5. право использования Конкурсной работы для включения ее в другие объекты авторского права;</w:t>
        <w:br/>
        <w:t>9.1.6. размещение Конкурсной работы на любых носителях любым форматом.</w:t>
        <w:br/>
        <w:t>9.2. Исключительное право на Конкурсную работу отчуждается Участником Организатору Конкурса на территорию всех стран мира на срок действия исключительного права на работу.</w:t>
        <w:br/>
        <w:t>9.3. За отчуждение исключительного права на Конкурсную работу вознаграждение Участнику Конкурса не выплачивается.</w:t>
        <w:br/>
        <w:t>9.4. Организатор Конкурса имеет право уступать, передавать, продавать третьим лицам исключительное право на Конкурсную работу полностью или частично без выплаты участнику конкурса вознаграждения.</w:t>
        <w:br/>
        <w:br/>
        <w:t>10. Ответственность Участника Конкурса</w:t>
        <w:br/>
        <w:t>10.1. Участник Конкурса несет ответственность за соответствие Конкурсной работы, требованиям статьи 3 и пункта 5.4. настоящих Правил.</w:t>
        <w:br/>
        <w:t>10.2. В случае предъявления третьими лицами претензий к Организатору Конкурса, связанных с размещением на Сайте Конкурсной Работы Участника, а также с использованием Организатором и/или третьим лицом переданного Участником исключительного права на использование Конкурсной Работы, Участник Конкурса обязуется урегулировать указанные претензии своими силами и за свой счет, в том числе путем участия в суде в качестве соответчика, и несет ответственность по таким претензиям и искам.</w:t>
        <w:br/>
        <w:t>10.3. В случае, если нарушение Участником Конкурса обязанностей, указанных в настоящих Правилах, повлекло за собой возникновение у Организатора Конкурса убытков, Участник обязан возместить такие убытки в полном объеме.</w:t>
        <w:br/>
        <w:t>10.4. Участник Конкурса несет ответственность за достоверность сведений, направленных им Организатору Конкурса в соответствии с пунктом 3.2.6. настоящих Правил.</w:t>
        <w:br/>
        <w:br/>
        <w:t>11. Заключительные положения</w:t>
        <w:br/>
        <w:t>11.1. Организатор Конкурса имеет право отстранить от участия в Конкурсе любого Участника без объяснения причин, в том числе после объявления его победителем. В этом случае причитающийся Участнику-победителю приз передается другому Участнику по усмотрению Организатора.</w:t>
        <w:br/>
        <w:t>11.</w:t>
      </w:r>
      <w:r>
        <w:rPr/>
        <w:t>2</w:t>
      </w:r>
      <w:r>
        <w:rPr/>
        <w:t>. Настоящие Правила проведения Конкурса регулируются действующим законодательством Российской Федерации.</w:t>
        <w:br/>
        <w:t>11.</w:t>
      </w:r>
      <w:r>
        <w:rPr/>
        <w:t>3</w:t>
      </w:r>
      <w:r>
        <w:rPr/>
        <w:t xml:space="preserve">. В случае изменений условий Конкурса, а также его отмены Организатор Конкурса информирует об этом Участников Конкурса путем размещения соответствующего объявления на сайтах Организатора </w:t>
      </w:r>
      <w:hyperlink r:id="rId2" w:tgtFrame="_blank">
        <w:r>
          <w:rPr>
            <w:rStyle w:val="Style15"/>
            <w:b/>
          </w:rPr>
          <w:t>club-pif.ru</w:t>
        </w:r>
      </w:hyperlink>
      <w:r>
        <w:rPr>
          <w:b/>
        </w:rPr>
        <w:t xml:space="preserve">, </w:t>
      </w:r>
      <w:hyperlink r:id="rId3" w:tgtFrame="_blank">
        <w:r>
          <w:rPr>
            <w:rStyle w:val="Style15"/>
          </w:rPr>
          <w:t>verbochka.ucoz.ru</w:t>
        </w:r>
      </w:hyperlink>
      <w:r>
        <w:rPr/>
        <w:t xml:space="preserve"> и </w:t>
      </w:r>
      <w:hyperlink r:id="rId4" w:tgtFrame="_blank">
        <w:r>
          <w:rPr>
            <w:rStyle w:val="Style15"/>
            <w:b/>
          </w:rPr>
          <w:t>putinki</w:t>
        </w:r>
        <w:r>
          <w:rPr>
            <w:rStyle w:val="Style15"/>
          </w:rPr>
          <w:t>.</w:t>
        </w:r>
        <w:r>
          <w:rPr>
            <w:rStyle w:val="Style15"/>
            <w:b/>
          </w:rPr>
          <w:t>uspenie</w:t>
        </w:r>
        <w:r>
          <w:rPr>
            <w:rStyle w:val="Style15"/>
          </w:rPr>
          <w:t>.com</w:t>
        </w:r>
      </w:hyperlink>
    </w:p>
    <w:p>
      <w:pPr>
        <w:pStyle w:val="Style18"/>
        <w:rPr>
          <w:lang w:val="en-US"/>
        </w:rPr>
      </w:pPr>
      <w:r>
        <w:rPr/>
        <w:t xml:space="preserve">11.6. Все вопросы по Конкурсу можно отправлять на почту </w:t>
      </w:r>
      <w:r>
        <w:rPr>
          <w:lang w:val="en-US"/>
        </w:rPr>
        <w:t>tzarcontest</w:t>
      </w:r>
      <w:r>
        <w:rPr/>
        <w:t>@</w:t>
      </w:r>
      <w:r>
        <w:rPr>
          <w:lang w:val="en-US"/>
        </w:rPr>
        <w:t>gmail</w:t>
      </w:r>
      <w:r>
        <w:rPr/>
        <w:t>.</w:t>
      </w:r>
      <w:r>
        <w:rPr>
          <w:lang w:val="en-US"/>
        </w:rPr>
        <w:t>com</w:t>
      </w:r>
    </w:p>
    <w:p>
      <w:pPr>
        <w:pStyle w:val="Style18"/>
        <w:spacing w:before="0" w:after="0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59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 w:eastAsia="Verdana" w:cs="Tahoma"/>
        <w:sz w:val="24"/>
        <w:szCs w:val="24"/>
        <w:lang w:val="ru-RU" w:eastAsia="zxx" w:bidi="zxx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Verdana" w:cs="Tahoma"/>
      <w:color w:val="auto"/>
      <w:sz w:val="24"/>
      <w:szCs w:val="24"/>
      <w:lang w:val="ru-RU" w:eastAsia="zxx" w:bidi="zxx"/>
    </w:rPr>
  </w:style>
  <w:style w:type="character" w:styleId="Style14">
    <w:name w:val="Выделение жирным"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Маркеры списка"/>
    <w:rPr>
      <w:rFonts w:ascii="OpenSymbol" w:hAnsi="OpenSymbol" w:eastAsia="OpenSymbol" w:cs="OpenSymbol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" w:cs="Droid Sans"/>
      <w:sz w:val="28"/>
      <w:szCs w:val="28"/>
    </w:rPr>
  </w:style>
  <w:style w:type="paragraph" w:styleId="Style18">
    <w:name w:val="Основной текст"/>
    <w:basedOn w:val="Normal"/>
    <w:pPr>
      <w:spacing w:before="0" w:after="120"/>
    </w:pPr>
    <w:rPr/>
  </w:style>
  <w:style w:type="paragraph" w:styleId="Style19">
    <w:name w:val="Заглавие"/>
    <w:basedOn w:val="Normal"/>
    <w:next w:val="Style18"/>
    <w:pPr>
      <w:keepNext/>
      <w:spacing w:before="240" w:after="120"/>
    </w:pPr>
    <w:rPr>
      <w:rFonts w:ascii="Arial" w:hAnsi="Arial" w:eastAsia="Verdana" w:cs="Tahoma"/>
      <w:sz w:val="28"/>
      <w:szCs w:val="28"/>
    </w:rPr>
  </w:style>
  <w:style w:type="paragraph" w:styleId="Style20">
    <w:name w:val="Список"/>
    <w:basedOn w:val="Style18"/>
    <w:pPr/>
    <w:rPr>
      <w:rFonts w:cs="Tahoma"/>
    </w:rPr>
  </w:style>
  <w:style w:type="paragraph" w:styleId="Style21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2">
    <w:name w:val="Указатель"/>
    <w:basedOn w:val="Normal"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lub-pif.ru/" TargetMode="External"/><Relationship Id="rId3" Type="http://schemas.openxmlformats.org/officeDocument/2006/relationships/hyperlink" Target="http://verbochka.ucoz.ru/" TargetMode="External"/><Relationship Id="rId4" Type="http://schemas.openxmlformats.org/officeDocument/2006/relationships/hyperlink" Target="http://putinki.uspenie.com/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130</TotalTime>
  <Application>LibreOffice/4.2.5.2$Linux_X86_64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2008-09-02T15:39:21Z</dcterms:created>
  <dc:creator>Anton Boyarshinov</dc:creator>
  <dc:language>ru-RU</dc:language>
  <cp:lastModifiedBy>Anton Boyarshinov</cp:lastModifiedBy>
  <dcterms:modified xsi:type="dcterms:W3CDTF">2008-09-02T15:41:28Z</dcterms:modified>
  <cp:revision>1</cp:revision>
</cp:coreProperties>
</file>